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F3FA" w14:textId="547B8A89" w:rsidR="00765241" w:rsidRPr="001E5C32" w:rsidRDefault="000F7A6E" w:rsidP="00765241">
      <w:pPr>
        <w:pStyle w:val="Arial14Bold"/>
        <w:rPr>
          <w:rFonts w:cs="Arial"/>
          <w:lang w:val="en-GB"/>
        </w:rPr>
      </w:pPr>
      <w:bookmarkStart w:id="0" w:name="_GoBack"/>
      <w:bookmarkEnd w:id="0"/>
      <w:r>
        <w:rPr>
          <w:rFonts w:cs="Arial"/>
          <w:lang w:val="en-GB"/>
        </w:rPr>
        <w:t>Linear Matrix Inequalities in Control</w:t>
      </w:r>
    </w:p>
    <w:p w14:paraId="392D7917" w14:textId="77777777" w:rsidR="00765241" w:rsidRPr="00AB07F0" w:rsidRDefault="00765241" w:rsidP="00765241">
      <w:pPr>
        <w:pStyle w:val="Heading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  <w:lang w:val="en-US"/>
        </w:rPr>
      </w:pPr>
      <w:bookmarkStart w:id="1" w:name="_Toc203460878"/>
      <w:bookmarkStart w:id="2" w:name="_Toc204049645"/>
      <w:bookmarkStart w:id="3" w:name="_Toc204156201"/>
      <w:bookmarkStart w:id="4" w:name="_Toc204396603"/>
      <w:bookmarkStart w:id="5" w:name="_Toc204415995"/>
      <w:r w:rsidRPr="00765241">
        <w:rPr>
          <w:rFonts w:ascii="Arial" w:hAnsi="Arial" w:cs="Arial"/>
          <w:sz w:val="24"/>
          <w:szCs w:val="24"/>
        </w:rPr>
        <w:t>lecturers</w:t>
      </w:r>
      <w:bookmarkEnd w:id="1"/>
      <w:bookmarkEnd w:id="2"/>
      <w:bookmarkEnd w:id="3"/>
      <w:bookmarkEnd w:id="4"/>
      <w:bookmarkEnd w:id="5"/>
      <w:r w:rsidRPr="00AB07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2365852" w14:textId="29F46008" w:rsidR="00ED3CD6" w:rsidRPr="00D8630B" w:rsidRDefault="000F7A6E" w:rsidP="00ED3CD6">
      <w:pPr>
        <w:rPr>
          <w:rFonts w:ascii="Arial" w:hAnsi="Arial" w:cs="Arial"/>
          <w:sz w:val="20"/>
        </w:rPr>
      </w:pPr>
      <w:r w:rsidRPr="00D8630B">
        <w:rPr>
          <w:rFonts w:ascii="Arial" w:hAnsi="Arial" w:cs="Arial"/>
          <w:bCs/>
          <w:sz w:val="20"/>
        </w:rPr>
        <w:t>Prof.dr. S. Weiland, Ein</w:t>
      </w:r>
      <w:r w:rsidR="005476F1" w:rsidRPr="00D8630B">
        <w:rPr>
          <w:rFonts w:ascii="Arial" w:hAnsi="Arial" w:cs="Arial"/>
          <w:bCs/>
          <w:sz w:val="20"/>
        </w:rPr>
        <w:t>dhoven University of Technology</w:t>
      </w:r>
      <w:r w:rsidR="00D8630B" w:rsidRPr="00D8630B">
        <w:rPr>
          <w:rFonts w:ascii="Arial" w:hAnsi="Arial" w:cs="Arial"/>
          <w:bCs/>
          <w:sz w:val="20"/>
        </w:rPr>
        <w:br/>
        <w:t xml:space="preserve">Dr. </w:t>
      </w:r>
      <w:r w:rsidR="001C3B72">
        <w:rPr>
          <w:rFonts w:ascii="Arial" w:hAnsi="Arial" w:cs="Arial"/>
          <w:bCs/>
          <w:sz w:val="20"/>
        </w:rPr>
        <w:t>M.C.F</w:t>
      </w:r>
      <w:r w:rsidR="00D8630B" w:rsidRPr="00D8630B">
        <w:rPr>
          <w:rFonts w:ascii="Arial" w:hAnsi="Arial" w:cs="Arial"/>
          <w:bCs/>
          <w:sz w:val="20"/>
        </w:rPr>
        <w:t>. Donkers, Eindhoven University of Technology</w:t>
      </w:r>
    </w:p>
    <w:p w14:paraId="3D38672C" w14:textId="77777777" w:rsidR="00765241" w:rsidRPr="001E5C32" w:rsidRDefault="00765241" w:rsidP="00765241">
      <w:pPr>
        <w:pStyle w:val="Heading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  <w:lang w:val="en-GB"/>
        </w:rPr>
      </w:pPr>
      <w:bookmarkStart w:id="6" w:name="_Toc203460879"/>
      <w:bookmarkStart w:id="7" w:name="_Toc204049646"/>
      <w:bookmarkStart w:id="8" w:name="_Toc204156202"/>
      <w:bookmarkStart w:id="9" w:name="_Toc204396604"/>
      <w:bookmarkStart w:id="10" w:name="_Toc204415996"/>
      <w:r w:rsidRPr="001E5C32">
        <w:rPr>
          <w:rFonts w:ascii="Arial" w:hAnsi="Arial" w:cs="Arial"/>
          <w:sz w:val="24"/>
          <w:szCs w:val="24"/>
          <w:lang w:val="en-GB"/>
        </w:rPr>
        <w:t>objective</w:t>
      </w:r>
      <w:bookmarkEnd w:id="6"/>
      <w:bookmarkEnd w:id="7"/>
      <w:bookmarkEnd w:id="8"/>
      <w:bookmarkEnd w:id="9"/>
      <w:bookmarkEnd w:id="10"/>
      <w:r w:rsidRPr="001E5C3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F8431A1" w14:textId="47E6B1FF" w:rsidR="000337C4" w:rsidRDefault="000F7A6E" w:rsidP="000337C4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0F7A6E">
        <w:rPr>
          <w:rFonts w:ascii="Arial" w:hAnsi="Arial" w:cs="Arial"/>
          <w:sz w:val="20"/>
          <w:szCs w:val="20"/>
          <w:lang w:val="en-US"/>
        </w:rPr>
        <w:t>Linear matrix inequalities (LMIs) have proven to be a powerful tool to approach control problems that appear hard</w:t>
      </w:r>
      <w:r w:rsidR="00C02E21">
        <w:rPr>
          <w:rFonts w:ascii="Arial" w:hAnsi="Arial" w:cs="Arial"/>
          <w:sz w:val="20"/>
          <w:szCs w:val="20"/>
          <w:lang w:val="en-US"/>
        </w:rPr>
        <w:t>,</w:t>
      </w:r>
      <w:r w:rsidRPr="000F7A6E">
        <w:rPr>
          <w:rFonts w:ascii="Arial" w:hAnsi="Arial" w:cs="Arial"/>
          <w:sz w:val="20"/>
          <w:szCs w:val="20"/>
          <w:lang w:val="en-US"/>
        </w:rPr>
        <w:t xml:space="preserve"> if not impossible</w:t>
      </w:r>
      <w:r w:rsidR="00C02E21">
        <w:rPr>
          <w:rFonts w:ascii="Arial" w:hAnsi="Arial" w:cs="Arial"/>
          <w:sz w:val="20"/>
          <w:szCs w:val="20"/>
          <w:lang w:val="en-US"/>
        </w:rPr>
        <w:t>,</w:t>
      </w:r>
      <w:r w:rsidRPr="000F7A6E">
        <w:rPr>
          <w:rFonts w:ascii="Arial" w:hAnsi="Arial" w:cs="Arial"/>
          <w:sz w:val="20"/>
          <w:szCs w:val="20"/>
          <w:lang w:val="en-US"/>
        </w:rPr>
        <w:t xml:space="preserve"> to solve in an analytic fashion. </w:t>
      </w:r>
      <w:r w:rsidR="00125A4B">
        <w:rPr>
          <w:rFonts w:ascii="Arial" w:hAnsi="Arial" w:cs="Arial"/>
          <w:sz w:val="20"/>
          <w:szCs w:val="20"/>
          <w:lang w:val="en-US"/>
        </w:rPr>
        <w:t>T</w:t>
      </w:r>
      <w:r w:rsidRPr="000F7A6E">
        <w:rPr>
          <w:rFonts w:ascii="Arial" w:hAnsi="Arial" w:cs="Arial"/>
          <w:sz w:val="20"/>
          <w:szCs w:val="20"/>
          <w:lang w:val="en-US"/>
        </w:rPr>
        <w:t xml:space="preserve">he history of LMIs goes back to the forties </w:t>
      </w:r>
      <w:r w:rsidR="00125A4B">
        <w:rPr>
          <w:rFonts w:ascii="Arial" w:hAnsi="Arial" w:cs="Arial"/>
          <w:sz w:val="20"/>
          <w:szCs w:val="20"/>
          <w:lang w:val="en-US"/>
        </w:rPr>
        <w:t xml:space="preserve">and their role in control became </w:t>
      </w:r>
      <w:r w:rsidRPr="000F7A6E">
        <w:rPr>
          <w:rFonts w:ascii="Arial" w:hAnsi="Arial" w:cs="Arial"/>
          <w:sz w:val="20"/>
          <w:szCs w:val="20"/>
          <w:lang w:val="en-US"/>
        </w:rPr>
        <w:t>emphas</w:t>
      </w:r>
      <w:r w:rsidR="00125A4B">
        <w:rPr>
          <w:rFonts w:ascii="Arial" w:hAnsi="Arial" w:cs="Arial"/>
          <w:sz w:val="20"/>
          <w:szCs w:val="20"/>
          <w:lang w:val="en-US"/>
        </w:rPr>
        <w:t>ized</w:t>
      </w:r>
      <w:r w:rsidRPr="000F7A6E">
        <w:rPr>
          <w:rFonts w:ascii="Arial" w:hAnsi="Arial" w:cs="Arial"/>
          <w:sz w:val="20"/>
          <w:szCs w:val="20"/>
          <w:lang w:val="en-US"/>
        </w:rPr>
        <w:t xml:space="preserve"> in the sixties (Kalman, Yakubovich, Popov, Willems)</w:t>
      </w:r>
      <w:r w:rsidR="00125A4B">
        <w:rPr>
          <w:rFonts w:ascii="Arial" w:hAnsi="Arial" w:cs="Arial"/>
          <w:sz w:val="20"/>
          <w:szCs w:val="20"/>
          <w:lang w:val="en-US"/>
        </w:rPr>
        <w:t>.</w:t>
      </w:r>
      <w:r w:rsidRPr="000F7A6E">
        <w:rPr>
          <w:rFonts w:ascii="Arial" w:hAnsi="Arial" w:cs="Arial"/>
          <w:sz w:val="20"/>
          <w:szCs w:val="20"/>
          <w:lang w:val="en-US"/>
        </w:rPr>
        <w:t xml:space="preserve"> </w:t>
      </w:r>
      <w:r w:rsidR="00DD701C">
        <w:rPr>
          <w:rFonts w:ascii="Arial" w:hAnsi="Arial" w:cs="Arial"/>
          <w:sz w:val="20"/>
          <w:szCs w:val="20"/>
          <w:lang w:val="en-US"/>
        </w:rPr>
        <w:t xml:space="preserve">Contemporary </w:t>
      </w:r>
      <w:r w:rsidRPr="000F7A6E">
        <w:rPr>
          <w:rFonts w:ascii="Arial" w:hAnsi="Arial" w:cs="Arial"/>
          <w:sz w:val="20"/>
          <w:szCs w:val="20"/>
          <w:lang w:val="en-US"/>
        </w:rPr>
        <w:t>numerical interior</w:t>
      </w:r>
      <w:r w:rsidR="00DD701C">
        <w:rPr>
          <w:rFonts w:ascii="Arial" w:hAnsi="Arial" w:cs="Arial"/>
          <w:sz w:val="20"/>
          <w:szCs w:val="20"/>
          <w:lang w:val="en-US"/>
        </w:rPr>
        <w:t>-</w:t>
      </w:r>
      <w:r w:rsidRPr="000F7A6E">
        <w:rPr>
          <w:rFonts w:ascii="Arial" w:hAnsi="Arial" w:cs="Arial"/>
          <w:sz w:val="20"/>
          <w:szCs w:val="20"/>
          <w:lang w:val="en-US"/>
        </w:rPr>
        <w:t xml:space="preserve">point </w:t>
      </w:r>
      <w:r w:rsidR="00DD701C">
        <w:rPr>
          <w:rFonts w:ascii="Arial" w:hAnsi="Arial" w:cs="Arial"/>
          <w:sz w:val="20"/>
          <w:szCs w:val="20"/>
          <w:lang w:val="en-US"/>
        </w:rPr>
        <w:t xml:space="preserve">methods </w:t>
      </w:r>
      <w:r w:rsidRPr="000F7A6E">
        <w:rPr>
          <w:rFonts w:ascii="Arial" w:hAnsi="Arial" w:cs="Arial"/>
          <w:sz w:val="20"/>
          <w:szCs w:val="20"/>
          <w:lang w:val="en-US"/>
        </w:rPr>
        <w:t xml:space="preserve">and semi-definite programming techniques are increasingly powerful </w:t>
      </w:r>
      <w:r w:rsidR="00DD701C">
        <w:rPr>
          <w:rFonts w:ascii="Arial" w:hAnsi="Arial" w:cs="Arial"/>
          <w:sz w:val="20"/>
          <w:szCs w:val="20"/>
          <w:lang w:val="en-US"/>
        </w:rPr>
        <w:t xml:space="preserve">and allow </w:t>
      </w:r>
      <w:r w:rsidRPr="000F7A6E">
        <w:rPr>
          <w:rFonts w:ascii="Arial" w:hAnsi="Arial" w:cs="Arial"/>
          <w:sz w:val="20"/>
          <w:szCs w:val="20"/>
          <w:lang w:val="en-US"/>
        </w:rPr>
        <w:t>solv</w:t>
      </w:r>
      <w:r w:rsidR="00DD701C">
        <w:rPr>
          <w:rFonts w:ascii="Arial" w:hAnsi="Arial" w:cs="Arial"/>
          <w:sz w:val="20"/>
          <w:szCs w:val="20"/>
          <w:lang w:val="en-US"/>
        </w:rPr>
        <w:t>ing</w:t>
      </w:r>
      <w:r w:rsidRPr="000F7A6E">
        <w:rPr>
          <w:rFonts w:ascii="Arial" w:hAnsi="Arial" w:cs="Arial"/>
          <w:sz w:val="20"/>
          <w:szCs w:val="20"/>
          <w:lang w:val="en-US"/>
        </w:rPr>
        <w:t xml:space="preserve"> LMIs in a practically efficient manner (Nesterov, Nemirovskii 1994). Several Matlab software packages are available that allow a simple coding of general LMI problems that arise in typical control problems.</w:t>
      </w:r>
      <w:r w:rsidR="000337C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C286158" w14:textId="4E114327" w:rsidR="000337C4" w:rsidRDefault="000F7A6E" w:rsidP="000337C4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0F7A6E">
        <w:rPr>
          <w:rFonts w:ascii="Arial" w:hAnsi="Arial" w:cs="Arial"/>
          <w:sz w:val="20"/>
          <w:szCs w:val="20"/>
          <w:lang w:val="en-US"/>
        </w:rPr>
        <w:t>Because of the availability of fast and efficient solvers for semi-definite programs, the research in robust control has experienced a paradigm shift towards reformulating control problems in terms of feasibility tests of systems of LMI</w:t>
      </w:r>
      <w:r w:rsidR="00CE33DD">
        <w:rPr>
          <w:rFonts w:ascii="Arial" w:hAnsi="Arial" w:cs="Arial"/>
          <w:sz w:val="20"/>
          <w:szCs w:val="20"/>
          <w:lang w:val="en-US"/>
        </w:rPr>
        <w:t>s,</w:t>
      </w:r>
      <w:r w:rsidRPr="000F7A6E">
        <w:rPr>
          <w:rFonts w:ascii="Arial" w:hAnsi="Arial" w:cs="Arial"/>
          <w:sz w:val="20"/>
          <w:szCs w:val="20"/>
          <w:lang w:val="en-US"/>
        </w:rPr>
        <w:t xml:space="preserve"> where properties of convexity and semi</w:t>
      </w:r>
      <w:r w:rsidR="00CE33DD">
        <w:rPr>
          <w:rFonts w:ascii="Arial" w:hAnsi="Arial" w:cs="Arial"/>
          <w:sz w:val="20"/>
          <w:szCs w:val="20"/>
          <w:lang w:val="en-US"/>
        </w:rPr>
        <w:t>-</w:t>
      </w:r>
      <w:r w:rsidRPr="000F7A6E">
        <w:rPr>
          <w:rFonts w:ascii="Arial" w:hAnsi="Arial" w:cs="Arial"/>
          <w:sz w:val="20"/>
          <w:szCs w:val="20"/>
          <w:lang w:val="en-US"/>
        </w:rPr>
        <w:t>definite programs are fully exploited to solve relevant problems in systems and control.</w:t>
      </w:r>
    </w:p>
    <w:p w14:paraId="3AE53436" w14:textId="77777777" w:rsidR="000337C4" w:rsidRDefault="000F7A6E" w:rsidP="000337C4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0F7A6E">
        <w:rPr>
          <w:rFonts w:ascii="Arial" w:hAnsi="Arial" w:cs="Arial"/>
          <w:sz w:val="20"/>
          <w:szCs w:val="20"/>
          <w:lang w:val="en-US"/>
        </w:rPr>
        <w:t xml:space="preserve">The main emphasis of the course is: </w:t>
      </w:r>
    </w:p>
    <w:p w14:paraId="2581C48B" w14:textId="7E49D3F3" w:rsidR="000337C4" w:rsidRDefault="00710509" w:rsidP="000337C4">
      <w:pPr>
        <w:pStyle w:val="NormalWeb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</w:t>
      </w:r>
      <w:r w:rsidR="000F7A6E" w:rsidRPr="000F7A6E">
        <w:rPr>
          <w:rFonts w:ascii="Arial" w:hAnsi="Arial" w:cs="Arial"/>
          <w:sz w:val="20"/>
          <w:szCs w:val="20"/>
          <w:lang w:val="en-US"/>
        </w:rPr>
        <w:t xml:space="preserve"> reveal the basic principles of formulating desired properties of a control system </w:t>
      </w:r>
      <w:r w:rsidR="00E624FD">
        <w:rPr>
          <w:rFonts w:ascii="Arial" w:hAnsi="Arial" w:cs="Arial"/>
          <w:sz w:val="20"/>
          <w:szCs w:val="20"/>
          <w:lang w:val="en-US"/>
        </w:rPr>
        <w:t xml:space="preserve">using </w:t>
      </w:r>
      <w:r w:rsidR="000F7A6E" w:rsidRPr="000F7A6E">
        <w:rPr>
          <w:rFonts w:ascii="Arial" w:hAnsi="Arial" w:cs="Arial"/>
          <w:sz w:val="20"/>
          <w:szCs w:val="20"/>
          <w:lang w:val="en-US"/>
        </w:rPr>
        <w:t>LMIs</w:t>
      </w:r>
    </w:p>
    <w:p w14:paraId="00168E07" w14:textId="7E52E388" w:rsidR="000337C4" w:rsidRDefault="00710509" w:rsidP="000337C4">
      <w:pPr>
        <w:pStyle w:val="NormalWeb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0F7A6E" w:rsidRPr="000F7A6E">
        <w:rPr>
          <w:rFonts w:ascii="Arial" w:hAnsi="Arial" w:cs="Arial"/>
          <w:sz w:val="20"/>
          <w:szCs w:val="20"/>
          <w:lang w:val="en-US"/>
        </w:rPr>
        <w:t xml:space="preserve">o demonstrate techniques </w:t>
      </w:r>
      <w:r w:rsidR="005038FF">
        <w:rPr>
          <w:rFonts w:ascii="Arial" w:hAnsi="Arial" w:cs="Arial"/>
          <w:sz w:val="20"/>
          <w:szCs w:val="20"/>
          <w:lang w:val="en-US"/>
        </w:rPr>
        <w:t xml:space="preserve">that convert a </w:t>
      </w:r>
      <w:r w:rsidR="000F7A6E" w:rsidRPr="000F7A6E">
        <w:rPr>
          <w:rFonts w:ascii="Arial" w:hAnsi="Arial" w:cs="Arial"/>
          <w:sz w:val="20"/>
          <w:szCs w:val="20"/>
          <w:lang w:val="en-US"/>
        </w:rPr>
        <w:t xml:space="preserve">controller synthesis problem </w:t>
      </w:r>
      <w:r w:rsidR="005038FF">
        <w:rPr>
          <w:rFonts w:ascii="Arial" w:hAnsi="Arial" w:cs="Arial"/>
          <w:sz w:val="20"/>
          <w:szCs w:val="20"/>
          <w:lang w:val="en-US"/>
        </w:rPr>
        <w:t>in</w:t>
      </w:r>
      <w:r w:rsidR="000F7A6E" w:rsidRPr="000F7A6E">
        <w:rPr>
          <w:rFonts w:ascii="Arial" w:hAnsi="Arial" w:cs="Arial"/>
          <w:sz w:val="20"/>
          <w:szCs w:val="20"/>
          <w:lang w:val="en-US"/>
        </w:rPr>
        <w:t>to an LMI problem.</w:t>
      </w:r>
    </w:p>
    <w:p w14:paraId="532B070B" w14:textId="784600C7" w:rsidR="000337C4" w:rsidRDefault="00710509" w:rsidP="000337C4">
      <w:pPr>
        <w:pStyle w:val="NormalWeb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0F7A6E" w:rsidRPr="000F7A6E">
        <w:rPr>
          <w:rFonts w:ascii="Arial" w:hAnsi="Arial" w:cs="Arial"/>
          <w:sz w:val="20"/>
          <w:szCs w:val="20"/>
          <w:lang w:val="en-US"/>
        </w:rPr>
        <w:t xml:space="preserve">o get familiar with the use of software packages for performance analysis and controller synthesis using LMI </w:t>
      </w:r>
      <w:r w:rsidR="00322E06">
        <w:rPr>
          <w:rFonts w:ascii="Arial" w:hAnsi="Arial" w:cs="Arial"/>
          <w:sz w:val="20"/>
          <w:szCs w:val="20"/>
          <w:lang w:val="en-US"/>
        </w:rPr>
        <w:t>techniques</w:t>
      </w:r>
      <w:r w:rsidR="000F7A6E" w:rsidRPr="000F7A6E">
        <w:rPr>
          <w:rFonts w:ascii="Arial" w:hAnsi="Arial" w:cs="Arial"/>
          <w:sz w:val="20"/>
          <w:szCs w:val="20"/>
          <w:lang w:val="en-US"/>
        </w:rPr>
        <w:t>.</w:t>
      </w:r>
    </w:p>
    <w:p w14:paraId="0515D5E0" w14:textId="0BB8EDBA" w:rsidR="000F7A6E" w:rsidRPr="000F7A6E" w:rsidRDefault="000F7A6E" w:rsidP="000337C4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0F7A6E">
        <w:rPr>
          <w:rFonts w:ascii="Arial" w:hAnsi="Arial" w:cs="Arial"/>
          <w:sz w:val="20"/>
          <w:szCs w:val="20"/>
          <w:lang w:val="en-US"/>
        </w:rPr>
        <w:t>The power of this approach is illustrated by several fundamental robustness and performance problems in analysis and design of linear control systems.</w:t>
      </w:r>
    </w:p>
    <w:p w14:paraId="38608032" w14:textId="77777777" w:rsidR="00765241" w:rsidRDefault="00765241" w:rsidP="00765241">
      <w:pPr>
        <w:pStyle w:val="Heading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</w:rPr>
      </w:pPr>
      <w:bookmarkStart w:id="11" w:name="_Toc203460880"/>
      <w:bookmarkStart w:id="12" w:name="_Toc204049647"/>
      <w:bookmarkStart w:id="13" w:name="_Toc204156203"/>
      <w:bookmarkStart w:id="14" w:name="_Toc204396605"/>
      <w:bookmarkStart w:id="15" w:name="_Toc204415997"/>
      <w:r w:rsidRPr="00765241">
        <w:rPr>
          <w:rFonts w:ascii="Arial" w:hAnsi="Arial" w:cs="Arial"/>
          <w:sz w:val="24"/>
          <w:szCs w:val="24"/>
        </w:rPr>
        <w:t>contents</w:t>
      </w:r>
      <w:bookmarkEnd w:id="11"/>
      <w:bookmarkEnd w:id="12"/>
      <w:bookmarkEnd w:id="13"/>
      <w:bookmarkEnd w:id="14"/>
      <w:bookmarkEnd w:id="15"/>
    </w:p>
    <w:p w14:paraId="22173A25" w14:textId="77777777" w:rsidR="00AE5B6F" w:rsidRDefault="000F7A6E" w:rsidP="00B2587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lang w:val="en-GB"/>
        </w:rPr>
      </w:pPr>
      <w:r w:rsidRPr="00AE5B6F">
        <w:rPr>
          <w:rFonts w:ascii="Arial" w:hAnsi="Arial" w:cs="Arial"/>
          <w:sz w:val="20"/>
          <w:lang w:val="en-GB"/>
        </w:rPr>
        <w:t>Some facts from convex analysis. Linear Matrix Inequalities: Introduction. History. Algorithms for their solution.</w:t>
      </w:r>
    </w:p>
    <w:p w14:paraId="7648BDA2" w14:textId="74FC7470" w:rsidR="00AE5B6F" w:rsidRDefault="000F7A6E" w:rsidP="00BD5EB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lang w:val="en-GB"/>
        </w:rPr>
      </w:pPr>
      <w:r w:rsidRPr="00AE5B6F">
        <w:rPr>
          <w:rFonts w:ascii="Arial" w:hAnsi="Arial" w:cs="Arial"/>
          <w:sz w:val="20"/>
          <w:lang w:val="en-GB"/>
        </w:rPr>
        <w:t>The role of Lyapunov functions to ensure invariance, stability, performance, robust performance. Considered criteria: Dissipativity, integral quadratic constraints, H2-norm, H</w:t>
      </w:r>
      <w:r w:rsidR="00704B2C">
        <w:rPr>
          <w:rFonts w:ascii="Arial" w:hAnsi="Arial" w:cs="Arial"/>
          <w:sz w:val="20"/>
          <w:lang w:val="en-GB"/>
        </w:rPr>
        <w:t>∞</w:t>
      </w:r>
      <w:r w:rsidRPr="00AE5B6F">
        <w:rPr>
          <w:rFonts w:ascii="Arial" w:hAnsi="Arial" w:cs="Arial"/>
          <w:sz w:val="20"/>
          <w:lang w:val="en-GB"/>
        </w:rPr>
        <w:t>-norm, upper bound of peak-to-peak norm. LMI stability regions.</w:t>
      </w:r>
    </w:p>
    <w:p w14:paraId="404EAB38" w14:textId="77777777" w:rsidR="00AE5B6F" w:rsidRDefault="000F7A6E" w:rsidP="008A318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lang w:val="en-GB"/>
        </w:rPr>
      </w:pPr>
      <w:r w:rsidRPr="00AE5B6F">
        <w:rPr>
          <w:rFonts w:ascii="Arial" w:hAnsi="Arial" w:cs="Arial"/>
          <w:sz w:val="20"/>
          <w:lang w:val="en-GB"/>
        </w:rPr>
        <w:t xml:space="preserve">Frequency domain techniques for the robustness analysis of a control system. Integral Quadratic Constraints. Multipliers. Relations to classical tests and to </w:t>
      </w:r>
      <w:r w:rsidRPr="00AE5B6F">
        <w:rPr>
          <w:rFonts w:ascii="Arial" w:hAnsi="Arial" w:cs="Arial" w:hint="eastAsia"/>
          <w:sz w:val="20"/>
          <w:lang w:val="en-GB"/>
        </w:rPr>
        <w:t>µ</w:t>
      </w:r>
      <w:r w:rsidRPr="00AE5B6F">
        <w:rPr>
          <w:rFonts w:ascii="Arial" w:hAnsi="Arial" w:cs="Arial"/>
          <w:sz w:val="20"/>
          <w:lang w:val="en-GB"/>
        </w:rPr>
        <w:t>-theory.</w:t>
      </w:r>
    </w:p>
    <w:p w14:paraId="67E645D4" w14:textId="3B605462" w:rsidR="00AE5B6F" w:rsidRDefault="000F7A6E" w:rsidP="00CC70D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lang w:val="en-GB"/>
        </w:rPr>
      </w:pPr>
      <w:r w:rsidRPr="00AE5B6F">
        <w:rPr>
          <w:rFonts w:ascii="Arial" w:hAnsi="Arial" w:cs="Arial"/>
          <w:sz w:val="20"/>
          <w:lang w:val="en-GB"/>
        </w:rPr>
        <w:t>A general technique to proceed from LMI analysis to LMI synthesis. State</w:t>
      </w:r>
      <w:r w:rsidR="00704B2C">
        <w:rPr>
          <w:rFonts w:ascii="Arial" w:hAnsi="Arial" w:cs="Arial"/>
          <w:sz w:val="20"/>
          <w:lang w:val="en-GB"/>
        </w:rPr>
        <w:t xml:space="preserve"> </w:t>
      </w:r>
      <w:r w:rsidRPr="00AE5B6F">
        <w:rPr>
          <w:rFonts w:ascii="Arial" w:hAnsi="Arial" w:cs="Arial"/>
          <w:sz w:val="20"/>
          <w:lang w:val="en-GB"/>
        </w:rPr>
        <w:t>feedback and output</w:t>
      </w:r>
      <w:r w:rsidR="00704B2C">
        <w:rPr>
          <w:rFonts w:ascii="Arial" w:hAnsi="Arial" w:cs="Arial"/>
          <w:sz w:val="20"/>
          <w:lang w:val="en-GB"/>
        </w:rPr>
        <w:t xml:space="preserve"> </w:t>
      </w:r>
      <w:r w:rsidRPr="00AE5B6F">
        <w:rPr>
          <w:rFonts w:ascii="Arial" w:hAnsi="Arial" w:cs="Arial"/>
          <w:sz w:val="20"/>
          <w:lang w:val="en-GB"/>
        </w:rPr>
        <w:t xml:space="preserve">feedback synthesis algorithms for robust stability, nominal performance and robust performance using general </w:t>
      </w:r>
      <w:r w:rsidR="005C6854" w:rsidRPr="00AE5B6F">
        <w:rPr>
          <w:rFonts w:ascii="Arial" w:hAnsi="Arial" w:cs="Arial"/>
          <w:sz w:val="20"/>
          <w:lang w:val="en-GB"/>
        </w:rPr>
        <w:t>scaling</w:t>
      </w:r>
      <w:r w:rsidRPr="00AE5B6F">
        <w:rPr>
          <w:rFonts w:ascii="Arial" w:hAnsi="Arial" w:cs="Arial"/>
          <w:sz w:val="20"/>
          <w:lang w:val="en-GB"/>
        </w:rPr>
        <w:t>.</w:t>
      </w:r>
    </w:p>
    <w:p w14:paraId="48BE68B8" w14:textId="0EFEF13B" w:rsidR="000F7A6E" w:rsidRPr="00AE5B6F" w:rsidRDefault="000F7A6E" w:rsidP="00CC70D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lang w:val="en-GB"/>
        </w:rPr>
      </w:pPr>
      <w:r w:rsidRPr="00AE5B6F">
        <w:rPr>
          <w:rFonts w:ascii="Arial" w:hAnsi="Arial" w:cs="Arial"/>
          <w:sz w:val="20"/>
          <w:lang w:val="en-GB"/>
        </w:rPr>
        <w:t>A choice of extensions to mixed control problems and to linear paramet</w:t>
      </w:r>
      <w:r w:rsidR="00C45CCD">
        <w:rPr>
          <w:rFonts w:ascii="Arial" w:hAnsi="Arial" w:cs="Arial"/>
          <w:sz w:val="20"/>
          <w:lang w:val="en-GB"/>
        </w:rPr>
        <w:t>er</w:t>
      </w:r>
      <w:r w:rsidRPr="00AE5B6F">
        <w:rPr>
          <w:rFonts w:ascii="Arial" w:hAnsi="Arial" w:cs="Arial"/>
          <w:sz w:val="20"/>
          <w:lang w:val="en-GB"/>
        </w:rPr>
        <w:t>-varying controller design, robust estimation problems or the use of multiplier techniques in control system design.</w:t>
      </w:r>
    </w:p>
    <w:p w14:paraId="7AC38580" w14:textId="77777777" w:rsidR="002F4A9B" w:rsidRPr="00765241" w:rsidRDefault="002F4A9B" w:rsidP="002F4A9B">
      <w:pPr>
        <w:pStyle w:val="Heading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materials</w:t>
      </w:r>
    </w:p>
    <w:p w14:paraId="0656D634" w14:textId="77777777" w:rsidR="000F7A6E" w:rsidRPr="000F7A6E" w:rsidRDefault="000F7A6E" w:rsidP="000337C4">
      <w:pPr>
        <w:jc w:val="both"/>
        <w:rPr>
          <w:rFonts w:ascii="Arial" w:hAnsi="Arial" w:cs="Arial"/>
          <w:sz w:val="20"/>
          <w:lang w:val="en-US"/>
        </w:rPr>
      </w:pPr>
      <w:r w:rsidRPr="000F7A6E">
        <w:rPr>
          <w:rFonts w:ascii="Arial" w:hAnsi="Arial" w:cs="Arial"/>
          <w:sz w:val="20"/>
          <w:lang w:val="en-US"/>
        </w:rPr>
        <w:t>The main reference material for the course will be an extensive set of lecture notes by Carsten Scherer and Siep Weiland. Additional reference material:</w:t>
      </w:r>
    </w:p>
    <w:p w14:paraId="4C642EE1" w14:textId="77777777" w:rsidR="000F7A6E" w:rsidRPr="000F7A6E" w:rsidRDefault="000F7A6E" w:rsidP="000337C4">
      <w:pPr>
        <w:jc w:val="both"/>
        <w:rPr>
          <w:rFonts w:ascii="Arial" w:hAnsi="Arial" w:cs="Arial"/>
          <w:sz w:val="20"/>
          <w:lang w:val="en-US"/>
        </w:rPr>
      </w:pPr>
    </w:p>
    <w:p w14:paraId="3A674B19" w14:textId="1ABA356E" w:rsidR="000F7A6E" w:rsidRPr="00E444B3" w:rsidRDefault="000F7A6E" w:rsidP="00E444B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lang w:val="en-US"/>
        </w:rPr>
      </w:pPr>
      <w:r w:rsidRPr="00E444B3">
        <w:rPr>
          <w:rFonts w:ascii="Arial" w:hAnsi="Arial" w:cs="Arial"/>
          <w:sz w:val="20"/>
          <w:lang w:val="en-US"/>
        </w:rPr>
        <w:t>S. Boyd, L. El Ghaoui, E. Feron and V. Balakrishnan, Linear Matrix Inequalities in System and Control Theory, SIAM studies in Applied Mathematics, Philadelphia, 1994.</w:t>
      </w:r>
    </w:p>
    <w:p w14:paraId="1072BD9C" w14:textId="77777777" w:rsidR="00E444B3" w:rsidRDefault="000F7A6E" w:rsidP="00C1777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lang w:val="en-US"/>
        </w:rPr>
      </w:pPr>
      <w:r w:rsidRPr="00E444B3">
        <w:rPr>
          <w:rFonts w:ascii="Arial" w:hAnsi="Arial" w:cs="Arial"/>
          <w:sz w:val="20"/>
          <w:lang w:val="en-US"/>
        </w:rPr>
        <w:t>L. El Ghaoui and S.I.Niculescu (Editors), Advances in Linear Matrix Inequality Methods in Control, SIAM, Philadelphia,     2000.</w:t>
      </w:r>
    </w:p>
    <w:p w14:paraId="559D919A" w14:textId="77777777" w:rsidR="00E444B3" w:rsidRDefault="000F7A6E" w:rsidP="00AD598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lang w:val="en-US"/>
        </w:rPr>
      </w:pPr>
      <w:r w:rsidRPr="00E444B3">
        <w:rPr>
          <w:rFonts w:ascii="Arial" w:hAnsi="Arial" w:cs="Arial"/>
          <w:sz w:val="20"/>
          <w:lang w:val="en-US"/>
        </w:rPr>
        <w:lastRenderedPageBreak/>
        <w:t>A. Ben-Tal, A. Nemirovski, Lectures on Modern Convex Optimization: Analysis, Algorithms, and Engineering Applications, SIAM-MPS Series in Optimizaton, SIAM, Philadelphia, 2001.</w:t>
      </w:r>
    </w:p>
    <w:p w14:paraId="71055C41" w14:textId="77777777" w:rsidR="00E444B3" w:rsidRDefault="000F7A6E" w:rsidP="00FD2C3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lang w:val="en-US"/>
        </w:rPr>
      </w:pPr>
      <w:r w:rsidRPr="00E444B3">
        <w:rPr>
          <w:rFonts w:ascii="Arial" w:hAnsi="Arial" w:cs="Arial"/>
          <w:sz w:val="20"/>
          <w:lang w:val="en-US"/>
        </w:rPr>
        <w:t>G. Balas, R. Chiang, et al. (2006). Robust Control Toobox (Version 3.1), The MathWorks Inc.</w:t>
      </w:r>
    </w:p>
    <w:p w14:paraId="39E573F0" w14:textId="7C1FF4F5" w:rsidR="002F4A9B" w:rsidRPr="00E444B3" w:rsidRDefault="000F7A6E" w:rsidP="00FD2C3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lang w:val="en-US"/>
        </w:rPr>
      </w:pPr>
      <w:r w:rsidRPr="00E444B3">
        <w:rPr>
          <w:rFonts w:ascii="Arial" w:hAnsi="Arial" w:cs="Arial"/>
          <w:sz w:val="20"/>
          <w:lang w:val="en-US"/>
        </w:rPr>
        <w:t>J. L</w:t>
      </w:r>
      <w:r w:rsidRPr="00E444B3">
        <w:rPr>
          <w:rFonts w:ascii="Arial" w:hAnsi="Arial" w:cs="Arial" w:hint="eastAsia"/>
          <w:sz w:val="20"/>
          <w:lang w:val="en-US"/>
        </w:rPr>
        <w:t>ö</w:t>
      </w:r>
      <w:r w:rsidRPr="00E444B3">
        <w:rPr>
          <w:rFonts w:ascii="Arial" w:hAnsi="Arial" w:cs="Arial"/>
          <w:sz w:val="20"/>
          <w:lang w:val="en-US"/>
        </w:rPr>
        <w:t>fberg, YALMIP, http://control.ee.ethz.ch/</w:t>
      </w:r>
      <w:r w:rsidRPr="00E444B3">
        <w:rPr>
          <w:rFonts w:ascii="Arial" w:hAnsi="Arial" w:cs="Arial" w:hint="eastAsia"/>
          <w:sz w:val="20"/>
          <w:lang w:val="en-US"/>
        </w:rPr>
        <w:t>˜</w:t>
      </w:r>
      <w:r w:rsidRPr="00E444B3">
        <w:rPr>
          <w:rFonts w:ascii="Arial" w:hAnsi="Arial" w:cs="Arial"/>
          <w:sz w:val="20"/>
          <w:lang w:val="en-US"/>
        </w:rPr>
        <w:t>joloef/yalmip.php</w:t>
      </w:r>
      <w:r w:rsidR="002F4A9B" w:rsidRPr="00E444B3">
        <w:rPr>
          <w:rFonts w:ascii="Arial" w:hAnsi="Arial" w:cs="Arial"/>
          <w:sz w:val="20"/>
          <w:lang w:val="en-US"/>
        </w:rPr>
        <w:t>.</w:t>
      </w:r>
    </w:p>
    <w:p w14:paraId="273194A0" w14:textId="77777777" w:rsidR="00765241" w:rsidRPr="00765241" w:rsidRDefault="00765241" w:rsidP="00765241">
      <w:pPr>
        <w:pStyle w:val="Heading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</w:rPr>
      </w:pPr>
      <w:bookmarkStart w:id="16" w:name="_Toc203460881"/>
      <w:bookmarkStart w:id="17" w:name="_Toc204049648"/>
      <w:bookmarkStart w:id="18" w:name="_Toc204156204"/>
      <w:bookmarkStart w:id="19" w:name="_Toc204396606"/>
      <w:bookmarkStart w:id="20" w:name="_Toc204415998"/>
      <w:r w:rsidRPr="00765241">
        <w:rPr>
          <w:rFonts w:ascii="Arial" w:hAnsi="Arial" w:cs="Arial"/>
          <w:sz w:val="24"/>
          <w:szCs w:val="24"/>
        </w:rPr>
        <w:t>prerequisites</w:t>
      </w:r>
      <w:bookmarkEnd w:id="16"/>
      <w:bookmarkEnd w:id="17"/>
      <w:bookmarkEnd w:id="18"/>
      <w:bookmarkEnd w:id="19"/>
      <w:bookmarkEnd w:id="20"/>
    </w:p>
    <w:p w14:paraId="341F72A7" w14:textId="4D3AE9E2" w:rsidR="00765241" w:rsidRPr="00765241" w:rsidRDefault="000F7A6E" w:rsidP="00765241">
      <w:pPr>
        <w:rPr>
          <w:rFonts w:ascii="Arial" w:hAnsi="Arial" w:cs="Arial"/>
          <w:sz w:val="20"/>
          <w:lang w:val="en-US"/>
        </w:rPr>
      </w:pPr>
      <w:r w:rsidRPr="000F7A6E">
        <w:rPr>
          <w:rFonts w:ascii="Arial" w:hAnsi="Arial" w:cs="Arial"/>
          <w:sz w:val="20"/>
          <w:lang w:val="en-US"/>
        </w:rPr>
        <w:t>Linear algebra, calculus, basic system theory, MATLAB</w:t>
      </w:r>
      <w:r w:rsidR="00EC749B" w:rsidRPr="00EC749B">
        <w:rPr>
          <w:rFonts w:ascii="Arial" w:hAnsi="Arial" w:cs="Arial"/>
          <w:sz w:val="20"/>
          <w:lang w:val="en-US"/>
        </w:rPr>
        <w:t>.</w:t>
      </w:r>
    </w:p>
    <w:p w14:paraId="73A52672" w14:textId="77777777" w:rsidR="00765241" w:rsidRPr="00765241" w:rsidRDefault="00765241" w:rsidP="00765241">
      <w:pPr>
        <w:pStyle w:val="Heading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</w:rPr>
      </w:pPr>
      <w:bookmarkStart w:id="21" w:name="_Toc203460883"/>
      <w:bookmarkStart w:id="22" w:name="_Toc204049650"/>
      <w:bookmarkStart w:id="23" w:name="_Toc204156206"/>
      <w:bookmarkStart w:id="24" w:name="_Toc204396608"/>
      <w:bookmarkStart w:id="25" w:name="_Toc204416000"/>
      <w:r w:rsidRPr="00765241">
        <w:rPr>
          <w:rFonts w:ascii="Arial" w:hAnsi="Arial" w:cs="Arial"/>
          <w:sz w:val="24"/>
          <w:szCs w:val="24"/>
        </w:rPr>
        <w:t>homework assignments</w:t>
      </w:r>
      <w:bookmarkEnd w:id="21"/>
      <w:bookmarkEnd w:id="22"/>
      <w:bookmarkEnd w:id="23"/>
      <w:bookmarkEnd w:id="24"/>
      <w:bookmarkEnd w:id="25"/>
      <w:r w:rsidRPr="00765241">
        <w:rPr>
          <w:rFonts w:ascii="Arial" w:hAnsi="Arial" w:cs="Arial"/>
          <w:sz w:val="24"/>
          <w:szCs w:val="24"/>
        </w:rPr>
        <w:t xml:space="preserve"> </w:t>
      </w:r>
    </w:p>
    <w:p w14:paraId="7C28E156" w14:textId="6B829810" w:rsidR="00845CAE" w:rsidRPr="000F7A6E" w:rsidRDefault="000F7A6E" w:rsidP="000337C4">
      <w:pPr>
        <w:jc w:val="both"/>
        <w:rPr>
          <w:rFonts w:ascii="Arial" w:hAnsi="Arial" w:cs="Arial"/>
          <w:lang w:val="en-US"/>
        </w:rPr>
      </w:pPr>
      <w:r w:rsidRPr="000F7A6E">
        <w:rPr>
          <w:rFonts w:ascii="Arial" w:hAnsi="Arial" w:cs="Arial"/>
          <w:sz w:val="20"/>
          <w:lang w:val="en-US"/>
        </w:rPr>
        <w:t>We plan to issue 4 homework sets that include choices of theoretical and practical assignments. Full credit is received for successfully solving the assigned take-home sets.</w:t>
      </w:r>
    </w:p>
    <w:sectPr w:rsidR="00845CAE" w:rsidRPr="000F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75B4" w14:textId="77777777" w:rsidR="009F69E6" w:rsidRDefault="0064717E">
      <w:pPr>
        <w:spacing w:line="240" w:lineRule="auto"/>
      </w:pPr>
      <w:r>
        <w:separator/>
      </w:r>
    </w:p>
  </w:endnote>
  <w:endnote w:type="continuationSeparator" w:id="0">
    <w:p w14:paraId="16B83F64" w14:textId="77777777" w:rsidR="009F69E6" w:rsidRDefault="00647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Segoe UI Semi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0E91" w14:textId="77777777" w:rsidR="009F69E6" w:rsidRDefault="0064717E">
      <w:pPr>
        <w:spacing w:line="240" w:lineRule="auto"/>
      </w:pPr>
      <w:r>
        <w:separator/>
      </w:r>
    </w:p>
  </w:footnote>
  <w:footnote w:type="continuationSeparator" w:id="0">
    <w:p w14:paraId="3A429E3A" w14:textId="77777777" w:rsidR="009F69E6" w:rsidRDefault="006471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04D24"/>
    <w:multiLevelType w:val="hybridMultilevel"/>
    <w:tmpl w:val="303E2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F36E6"/>
    <w:multiLevelType w:val="hybridMultilevel"/>
    <w:tmpl w:val="BEDEF3B0"/>
    <w:lvl w:ilvl="0" w:tplc="70A25F06">
      <w:start w:val="1"/>
      <w:numFmt w:val="decimal"/>
      <w:lvlText w:val="%1."/>
      <w:lvlJc w:val="left"/>
      <w:pPr>
        <w:ind w:left="720" w:hanging="360"/>
      </w:pPr>
      <w:rPr>
        <w:rFonts w:ascii="Frutiger LT 45 Light" w:hAnsi="Frutiger LT 45 Light" w:hint="default"/>
        <w:b/>
        <w:i w:val="0"/>
        <w:color w:val="auto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3A6"/>
    <w:multiLevelType w:val="hybridMultilevel"/>
    <w:tmpl w:val="FF62F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36171"/>
    <w:multiLevelType w:val="hybridMultilevel"/>
    <w:tmpl w:val="CC186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65BE5"/>
    <w:multiLevelType w:val="hybridMultilevel"/>
    <w:tmpl w:val="2FD2F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54F06"/>
    <w:multiLevelType w:val="multilevel"/>
    <w:tmpl w:val="E75432E6"/>
    <w:lvl w:ilvl="0">
      <w:start w:val="1"/>
      <w:numFmt w:val="bullet"/>
      <w:pStyle w:val="DISCListBullets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pStyle w:val="DISCListBulletsIndent"/>
      <w:lvlText w:val=""/>
      <w:lvlJc w:val="left"/>
      <w:pPr>
        <w:tabs>
          <w:tab w:val="num" w:pos="369"/>
        </w:tabs>
        <w:ind w:left="737" w:hanging="368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D1264"/>
    <w:multiLevelType w:val="hybridMultilevel"/>
    <w:tmpl w:val="1CF2C230"/>
    <w:lvl w:ilvl="0" w:tplc="4D54FD40">
      <w:start w:val="1"/>
      <w:numFmt w:val="decimal"/>
      <w:pStyle w:val="Heading1"/>
      <w:lvlText w:val="%1."/>
      <w:lvlJc w:val="left"/>
      <w:pPr>
        <w:ind w:left="360" w:hanging="360"/>
      </w:pPr>
      <w:rPr>
        <w:rFonts w:ascii="Frutiger LT 45 Light" w:hAnsi="Frutiger LT 45 Light" w:hint="default"/>
        <w:b/>
        <w:i w:val="0"/>
        <w:color w:val="auto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2BD61E3"/>
    <w:multiLevelType w:val="multilevel"/>
    <w:tmpl w:val="162A9780"/>
    <w:lvl w:ilvl="0">
      <w:start w:val="1"/>
      <w:numFmt w:val="decimal"/>
      <w:pStyle w:val="DISCListNumber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pStyle w:val="DISCListCharacterIndent"/>
      <w:lvlText w:val="%2."/>
      <w:lvlJc w:val="left"/>
      <w:pPr>
        <w:tabs>
          <w:tab w:val="num" w:pos="737"/>
        </w:tabs>
        <w:ind w:left="737" w:hanging="36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upperLetter"/>
      <w:lvlText w:val="%4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upperLetter"/>
      <w:lvlText w:val="%5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upperLetter"/>
      <w:lvlText w:val="%6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upperLetter"/>
      <w:lvlText w:val="%7"/>
      <w:lvlJc w:val="left"/>
      <w:pPr>
        <w:tabs>
          <w:tab w:val="num" w:pos="2977"/>
        </w:tabs>
        <w:ind w:left="2977" w:hanging="425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upperLetter"/>
      <w:lvlText w:val="%8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upperLetter"/>
      <w:lvlText w:val="%9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b w:val="0"/>
        <w:i w:val="0"/>
        <w:sz w:val="18"/>
      </w:rPr>
    </w:lvl>
  </w:abstractNum>
  <w:abstractNum w:abstractNumId="9" w15:restartNumberingAfterBreak="0">
    <w:nsid w:val="60CD575D"/>
    <w:multiLevelType w:val="hybridMultilevel"/>
    <w:tmpl w:val="AB3A6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F4E7D"/>
    <w:multiLevelType w:val="hybridMultilevel"/>
    <w:tmpl w:val="17EAC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810C85"/>
    <w:multiLevelType w:val="multilevel"/>
    <w:tmpl w:val="F31ABE56"/>
    <w:lvl w:ilvl="0">
      <w:start w:val="1"/>
      <w:numFmt w:val="none"/>
      <w:suff w:val="nothing"/>
      <w:lvlText w:val="%1"/>
      <w:lvlJc w:val="left"/>
      <w:pPr>
        <w:ind w:left="-708" w:hanging="1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-709"/>
        </w:tabs>
        <w:ind w:left="-709" w:hanging="28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41"/>
    <w:rsid w:val="000337C4"/>
    <w:rsid w:val="00034EA1"/>
    <w:rsid w:val="000F7A6E"/>
    <w:rsid w:val="00125A4B"/>
    <w:rsid w:val="001C3B72"/>
    <w:rsid w:val="001E5C32"/>
    <w:rsid w:val="001F46BE"/>
    <w:rsid w:val="002600AA"/>
    <w:rsid w:val="002874DE"/>
    <w:rsid w:val="002A3D01"/>
    <w:rsid w:val="002F4A9B"/>
    <w:rsid w:val="0031186A"/>
    <w:rsid w:val="00322E06"/>
    <w:rsid w:val="00434D90"/>
    <w:rsid w:val="005038FF"/>
    <w:rsid w:val="005476F1"/>
    <w:rsid w:val="005B773E"/>
    <w:rsid w:val="005C6854"/>
    <w:rsid w:val="0064717E"/>
    <w:rsid w:val="00704B2C"/>
    <w:rsid w:val="00710509"/>
    <w:rsid w:val="00765241"/>
    <w:rsid w:val="00845CAE"/>
    <w:rsid w:val="009724EC"/>
    <w:rsid w:val="009F69E6"/>
    <w:rsid w:val="00A97471"/>
    <w:rsid w:val="00AB07F0"/>
    <w:rsid w:val="00AC7EA4"/>
    <w:rsid w:val="00AD54E6"/>
    <w:rsid w:val="00AE5B6F"/>
    <w:rsid w:val="00BC3976"/>
    <w:rsid w:val="00C02E21"/>
    <w:rsid w:val="00C21086"/>
    <w:rsid w:val="00C45CCD"/>
    <w:rsid w:val="00CA4D7E"/>
    <w:rsid w:val="00CB5A58"/>
    <w:rsid w:val="00CE33DD"/>
    <w:rsid w:val="00CE6E1B"/>
    <w:rsid w:val="00D803D7"/>
    <w:rsid w:val="00D8630B"/>
    <w:rsid w:val="00DD701C"/>
    <w:rsid w:val="00E444B3"/>
    <w:rsid w:val="00E624FD"/>
    <w:rsid w:val="00EA6D75"/>
    <w:rsid w:val="00EC6CCF"/>
    <w:rsid w:val="00EC749B"/>
    <w:rsid w:val="00ED3CD6"/>
    <w:rsid w:val="00EF0EA1"/>
    <w:rsid w:val="00F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4B4E3DA"/>
  <w15:docId w15:val="{DAE0578A-46F7-48F7-B19F-90199D40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41"/>
    <w:pPr>
      <w:widowControl w:val="0"/>
      <w:spacing w:line="260" w:lineRule="atLeast"/>
    </w:pPr>
    <w:rPr>
      <w:rFonts w:ascii="Frutiger" w:eastAsia="Times New Roman" w:hAnsi="Frutiger"/>
      <w:snapToGrid w:val="0"/>
      <w:sz w:val="26"/>
      <w:lang w:eastAsia="nl-NL"/>
    </w:rPr>
  </w:style>
  <w:style w:type="paragraph" w:styleId="Heading1">
    <w:name w:val="heading 1"/>
    <w:aliases w:val="Kop 1 Frutiger"/>
    <w:basedOn w:val="Normal"/>
    <w:next w:val="Normal"/>
    <w:link w:val="Heading1Char"/>
    <w:autoRedefine/>
    <w:qFormat/>
    <w:rsid w:val="002600AA"/>
    <w:pPr>
      <w:numPr>
        <w:numId w:val="3"/>
      </w:numPr>
      <w:tabs>
        <w:tab w:val="left" w:pos="-284"/>
      </w:tabs>
      <w:outlineLvl w:val="0"/>
    </w:pPr>
    <w:rPr>
      <w:rFonts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2600AA"/>
    <w:pPr>
      <w:keepNext/>
      <w:numPr>
        <w:ilvl w:val="1"/>
        <w:numId w:val="5"/>
      </w:numPr>
      <w:outlineLvl w:val="1"/>
    </w:pPr>
    <w:rPr>
      <w:rFonts w:ascii="Times" w:hAnsi="Times" w:cs="Times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600A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65241"/>
    <w:pPr>
      <w:keepNext/>
      <w:tabs>
        <w:tab w:val="left" w:pos="-1440"/>
        <w:tab w:val="num" w:pos="-709"/>
        <w:tab w:val="left" w:pos="706"/>
        <w:tab w:val="left" w:pos="1440"/>
      </w:tabs>
      <w:ind w:left="-709" w:hanging="284"/>
      <w:outlineLvl w:val="3"/>
    </w:pPr>
    <w:rPr>
      <w:rFonts w:ascii="Arial" w:hAnsi="Arial"/>
      <w:b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65241"/>
    <w:pPr>
      <w:keepNext/>
      <w:tabs>
        <w:tab w:val="left" w:pos="-1440"/>
        <w:tab w:val="left" w:pos="706"/>
        <w:tab w:val="left" w:pos="1440"/>
      </w:tabs>
      <w:ind w:left="-1560"/>
      <w:jc w:val="both"/>
      <w:outlineLvl w:val="5"/>
    </w:pPr>
    <w:rPr>
      <w:rFonts w:ascii="Arial" w:hAnsi="Arial"/>
      <w:b/>
      <w:sz w:val="36"/>
      <w:lang w:val="en-GB"/>
    </w:rPr>
  </w:style>
  <w:style w:type="paragraph" w:styleId="Heading7">
    <w:name w:val="heading 7"/>
    <w:basedOn w:val="Normal"/>
    <w:next w:val="Normal"/>
    <w:link w:val="Heading7Char"/>
    <w:qFormat/>
    <w:rsid w:val="00765241"/>
    <w:pPr>
      <w:keepNext/>
      <w:ind w:left="-156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765241"/>
    <w:pPr>
      <w:keepNext/>
      <w:spacing w:after="58"/>
      <w:ind w:left="-1560" w:right="-458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qFormat/>
    <w:rsid w:val="00765241"/>
    <w:pPr>
      <w:keepNext/>
      <w:tabs>
        <w:tab w:val="left" w:pos="-1440"/>
        <w:tab w:val="left" w:pos="706"/>
        <w:tab w:val="left" w:pos="1440"/>
      </w:tabs>
      <w:ind w:left="-1560"/>
      <w:jc w:val="both"/>
      <w:outlineLvl w:val="8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 1 Frutiger Char"/>
    <w:basedOn w:val="DefaultParagraphFont"/>
    <w:link w:val="Heading1"/>
    <w:rsid w:val="0031186A"/>
    <w:rPr>
      <w:rFonts w:ascii="Frutiger LT 45 Light" w:hAnsi="Frutiger LT 45 Light" w:cs="Times"/>
      <w:b/>
      <w:bCs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31186A"/>
    <w:rPr>
      <w:rFonts w:ascii="Times" w:eastAsia="Times New Roman" w:hAnsi="Times" w:cs="Times"/>
      <w:b/>
      <w:bCs/>
      <w:i/>
      <w:iCs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31186A"/>
    <w:rPr>
      <w:rFonts w:ascii="Arial" w:hAnsi="Arial" w:cs="Arial"/>
      <w:b/>
      <w:bCs/>
      <w:sz w:val="26"/>
      <w:szCs w:val="26"/>
      <w:lang w:val="en-GB" w:eastAsia="ar-SA"/>
    </w:rPr>
  </w:style>
  <w:style w:type="paragraph" w:styleId="Caption">
    <w:name w:val="caption"/>
    <w:basedOn w:val="Normal"/>
    <w:next w:val="Normal"/>
    <w:rsid w:val="0031186A"/>
    <w:pPr>
      <w:ind w:left="1361"/>
    </w:pPr>
    <w:rPr>
      <w:rFonts w:ascii="Verdana" w:hAnsi="Verdana"/>
      <w:b/>
      <w:bCs/>
      <w:sz w:val="20"/>
    </w:rPr>
  </w:style>
  <w:style w:type="character" w:styleId="Strong">
    <w:name w:val="Strong"/>
    <w:qFormat/>
    <w:rsid w:val="002600AA"/>
    <w:rPr>
      <w:b/>
      <w:bCs/>
    </w:rPr>
  </w:style>
  <w:style w:type="paragraph" w:styleId="NoSpacing">
    <w:name w:val="No Spacing"/>
    <w:qFormat/>
    <w:rsid w:val="002600AA"/>
    <w:pPr>
      <w:suppressAutoHyphens/>
    </w:pPr>
    <w:rPr>
      <w:rFonts w:ascii="Calibri" w:hAnsi="Calibri" w:cs="Calibri"/>
      <w:sz w:val="22"/>
      <w:szCs w:val="22"/>
      <w:lang w:val="en-GB" w:eastAsia="ar-SA"/>
    </w:rPr>
  </w:style>
  <w:style w:type="paragraph" w:styleId="ListParagraph">
    <w:name w:val="List Paragraph"/>
    <w:basedOn w:val="Normal"/>
    <w:rsid w:val="0031186A"/>
    <w:pPr>
      <w:ind w:left="720"/>
    </w:pPr>
  </w:style>
  <w:style w:type="character" w:styleId="Hyperlink">
    <w:name w:val="Hyperlink"/>
    <w:basedOn w:val="DefaultParagraphFont"/>
    <w:uiPriority w:val="99"/>
    <w:unhideWhenUsed/>
    <w:rsid w:val="002874DE"/>
    <w:rPr>
      <w:color w:val="43AA49"/>
      <w:u w:val="single"/>
    </w:rPr>
  </w:style>
  <w:style w:type="paragraph" w:customStyle="1" w:styleId="Arial14Bold">
    <w:name w:val="Arial 14 Bold"/>
    <w:basedOn w:val="Normal"/>
    <w:link w:val="Arial14BoldChar"/>
    <w:qFormat/>
    <w:rsid w:val="005B773E"/>
    <w:rPr>
      <w:rFonts w:ascii="Arial" w:hAnsi="Arial"/>
      <w:b/>
      <w:sz w:val="28"/>
    </w:rPr>
  </w:style>
  <w:style w:type="character" w:customStyle="1" w:styleId="Arial14BoldChar">
    <w:name w:val="Arial 14 Bold Char"/>
    <w:basedOn w:val="DefaultParagraphFont"/>
    <w:link w:val="Arial14Bold"/>
    <w:rsid w:val="005B773E"/>
    <w:rPr>
      <w:rFonts w:ascii="Arial" w:hAnsi="Arial" w:cs="Calibri"/>
      <w:b/>
      <w:snapToGrid w:val="0"/>
      <w:sz w:val="28"/>
      <w:szCs w:val="22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765241"/>
    <w:rPr>
      <w:rFonts w:ascii="Arial" w:eastAsia="Times New Roman" w:hAnsi="Arial"/>
      <w:b/>
      <w:snapToGrid w:val="0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765241"/>
    <w:rPr>
      <w:rFonts w:ascii="Arial" w:eastAsia="Times New Roman" w:hAnsi="Arial"/>
      <w:b/>
      <w:snapToGrid w:val="0"/>
      <w:sz w:val="36"/>
      <w:lang w:val="en-GB" w:eastAsia="nl-NL"/>
    </w:rPr>
  </w:style>
  <w:style w:type="character" w:customStyle="1" w:styleId="Heading7Char">
    <w:name w:val="Heading 7 Char"/>
    <w:basedOn w:val="DefaultParagraphFont"/>
    <w:link w:val="Heading7"/>
    <w:rsid w:val="00765241"/>
    <w:rPr>
      <w:rFonts w:ascii="Arial" w:eastAsia="Times New Roman" w:hAnsi="Arial"/>
      <w:b/>
      <w:snapToGrid w:val="0"/>
      <w:sz w:val="26"/>
      <w:lang w:eastAsia="nl-NL"/>
    </w:rPr>
  </w:style>
  <w:style w:type="character" w:customStyle="1" w:styleId="Heading8Char">
    <w:name w:val="Heading 8 Char"/>
    <w:basedOn w:val="DefaultParagraphFont"/>
    <w:link w:val="Heading8"/>
    <w:rsid w:val="00765241"/>
    <w:rPr>
      <w:rFonts w:ascii="Arial" w:eastAsia="Times New Roman" w:hAnsi="Arial"/>
      <w:b/>
      <w:i/>
      <w:snapToGrid w:val="0"/>
      <w:sz w:val="26"/>
      <w:lang w:eastAsia="nl-NL"/>
    </w:rPr>
  </w:style>
  <w:style w:type="character" w:customStyle="1" w:styleId="Heading9Char">
    <w:name w:val="Heading 9 Char"/>
    <w:basedOn w:val="DefaultParagraphFont"/>
    <w:link w:val="Heading9"/>
    <w:rsid w:val="00765241"/>
    <w:rPr>
      <w:rFonts w:ascii="Frutiger" w:eastAsia="Times New Roman" w:hAnsi="Frutiger"/>
      <w:i/>
      <w:iCs/>
      <w:snapToGrid w:val="0"/>
      <w:sz w:val="26"/>
      <w:lang w:val="en-GB" w:eastAsia="nl-NL"/>
    </w:rPr>
  </w:style>
  <w:style w:type="paragraph" w:customStyle="1" w:styleId="DISCListNumber">
    <w:name w:val="DISC_List_Number"/>
    <w:basedOn w:val="Normal"/>
    <w:rsid w:val="00765241"/>
    <w:pPr>
      <w:numPr>
        <w:numId w:val="6"/>
      </w:numPr>
      <w:tabs>
        <w:tab w:val="left" w:pos="-1440"/>
        <w:tab w:val="left" w:pos="-720"/>
        <w:tab w:val="left" w:pos="0"/>
        <w:tab w:val="left" w:pos="567"/>
        <w:tab w:val="left" w:pos="1440"/>
      </w:tabs>
    </w:pPr>
    <w:rPr>
      <w:rFonts w:cs="Tahoma"/>
    </w:rPr>
  </w:style>
  <w:style w:type="paragraph" w:customStyle="1" w:styleId="DISCListCharacterIndent">
    <w:name w:val="DISC_List_CharacterIndent"/>
    <w:basedOn w:val="Normal"/>
    <w:next w:val="DISCListNumber"/>
    <w:rsid w:val="00765241"/>
    <w:pPr>
      <w:numPr>
        <w:ilvl w:val="1"/>
        <w:numId w:val="6"/>
      </w:numPr>
    </w:pPr>
  </w:style>
  <w:style w:type="paragraph" w:customStyle="1" w:styleId="DISCListBullets">
    <w:name w:val="DISC_ListBullets"/>
    <w:basedOn w:val="Normal"/>
    <w:rsid w:val="00765241"/>
    <w:pPr>
      <w:numPr>
        <w:numId w:val="7"/>
      </w:numPr>
    </w:pPr>
  </w:style>
  <w:style w:type="paragraph" w:customStyle="1" w:styleId="DISCListBulletsIndent">
    <w:name w:val="DISC_ListBulletsIndent"/>
    <w:basedOn w:val="DISCListBullets"/>
    <w:rsid w:val="00765241"/>
    <w:pPr>
      <w:numPr>
        <w:ilvl w:val="1"/>
      </w:numPr>
    </w:pPr>
  </w:style>
  <w:style w:type="paragraph" w:styleId="NormalWeb">
    <w:name w:val="Normal (Web)"/>
    <w:basedOn w:val="Normal"/>
    <w:uiPriority w:val="99"/>
    <w:semiHidden/>
    <w:unhideWhenUsed/>
    <w:rsid w:val="000F7A6E"/>
    <w:pPr>
      <w:widowControl/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ABA1544C8B743AE3D941AEC0C210C" ma:contentTypeVersion="13" ma:contentTypeDescription="Create a new document." ma:contentTypeScope="" ma:versionID="f25a21045f49220a5c8c57eb434116fb">
  <xsd:schema xmlns:xsd="http://www.w3.org/2001/XMLSchema" xmlns:xs="http://www.w3.org/2001/XMLSchema" xmlns:p="http://schemas.microsoft.com/office/2006/metadata/properties" xmlns:ns1="http://schemas.microsoft.com/sharepoint/v3" xmlns:ns3="01dbd36f-bdc1-4f48-a79d-7e83cc5fb65e" xmlns:ns4="8e93b146-9f94-46a4-97c1-26fcce53ba70" targetNamespace="http://schemas.microsoft.com/office/2006/metadata/properties" ma:root="true" ma:fieldsID="b500939832f9ecf24a96763eda4deb89" ns1:_="" ns3:_="" ns4:_="">
    <xsd:import namespace="http://schemas.microsoft.com/sharepoint/v3"/>
    <xsd:import namespace="01dbd36f-bdc1-4f48-a79d-7e83cc5fb65e"/>
    <xsd:import namespace="8e93b146-9f94-46a4-97c1-26fcce53b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d36f-bdc1-4f48-a79d-7e83cc5fb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b146-9f94-46a4-97c1-26fcce53b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3A8D-916E-4FF7-A70B-28B6A5A4AC1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1dbd36f-bdc1-4f48-a79d-7e83cc5fb65e"/>
    <ds:schemaRef ds:uri="8e93b146-9f94-46a4-97c1-26fcce53ba70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01F500-7A2D-4AA3-B43B-CA30A5E0D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12F4D-36E4-47AB-86C6-7C102C3EC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dbd36f-bdc1-4f48-a79d-7e83cc5fb65e"/>
    <ds:schemaRef ds:uri="8e93b146-9f94-46a4-97c1-26fcce53b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302C1-EF57-4EBB-9A9C-45C316A5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Saskia van der Meer - 3ME</dc:creator>
  <cp:lastModifiedBy>Martha Otte - 3ME</cp:lastModifiedBy>
  <cp:revision>2</cp:revision>
  <cp:lastPrinted>2019-08-12T11:09:00Z</cp:lastPrinted>
  <dcterms:created xsi:type="dcterms:W3CDTF">2019-08-26T12:58:00Z</dcterms:created>
  <dcterms:modified xsi:type="dcterms:W3CDTF">2019-08-26T12:58:00Z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0x01010095DABA1544C8B743AE3D941AEC0C210C</vt:lpwstr>
  </property>
</Properties>
</file>